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73B" w:rsidRPr="0082373B" w:rsidRDefault="0082373B" w:rsidP="00377FD2">
      <w:pPr>
        <w:pStyle w:val="IntenseQuote"/>
        <w:ind w:left="0"/>
        <w:rPr>
          <w:b w:val="0"/>
          <w:bCs w:val="0"/>
          <w:sz w:val="44"/>
          <w:szCs w:val="52"/>
        </w:rPr>
      </w:pPr>
      <w:r w:rsidRPr="0082373B">
        <w:rPr>
          <w:b w:val="0"/>
          <w:bCs w:val="0"/>
          <w:sz w:val="44"/>
          <w:szCs w:val="52"/>
        </w:rPr>
        <w:t>Queries and Lab reports</w:t>
      </w:r>
    </w:p>
    <w:p w:rsidR="00AA0F7D" w:rsidRDefault="009E2D0D" w:rsidP="0082373B">
      <w:pPr>
        <w:jc w:val="center"/>
      </w:pPr>
      <w:r>
        <w:rPr>
          <w:noProof/>
        </w:rPr>
        <mc:AlternateContent>
          <mc:Choice Requires="wps">
            <w:drawing>
              <wp:anchor distT="0" distB="0" distL="114300" distR="114300" simplePos="0" relativeHeight="251661312" behindDoc="0" locked="0" layoutInCell="1" allowOverlap="1" wp14:anchorId="5B73851F" wp14:editId="79C6DCC3">
                <wp:simplePos x="0" y="0"/>
                <wp:positionH relativeFrom="column">
                  <wp:posOffset>-762000</wp:posOffset>
                </wp:positionH>
                <wp:positionV relativeFrom="paragraph">
                  <wp:posOffset>274320</wp:posOffset>
                </wp:positionV>
                <wp:extent cx="1866900" cy="134302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1866900" cy="13430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E2D0D" w:rsidRPr="00377FD2" w:rsidRDefault="009E2D0D" w:rsidP="009E2D0D">
                            <w:pPr>
                              <w:jc w:val="center"/>
                              <w:rPr>
                                <w:lang w:val="en-US"/>
                              </w:rPr>
                            </w:pPr>
                            <w:r>
                              <w:rPr>
                                <w:lang w:val="en-US"/>
                              </w:rPr>
                              <w:t>Spreadsheets can also be a database</w:t>
                            </w:r>
                            <w:r w:rsidR="00286DCF">
                              <w:rPr>
                                <w:lang w:val="en-US"/>
                              </w:rPr>
                              <w:t xml:space="preserve">; </w:t>
                            </w:r>
                            <w:r>
                              <w:rPr>
                                <w:lang w:val="en-US"/>
                              </w:rPr>
                              <w:t>Access does Queries and reports better than excel</w:t>
                            </w:r>
                            <w:r w:rsidRPr="009E2D0D">
                              <w:rPr>
                                <w:lang w:val="en-US"/>
                              </w:rPr>
                              <w:t>,</w:t>
                            </w:r>
                            <w:r>
                              <w:rPr>
                                <w:lang w:val="en-US"/>
                              </w:rPr>
                              <w:t xml:space="preserve"> always remember to name reports and queries appropriately</w:t>
                            </w:r>
                          </w:p>
                          <w:p w:rsidR="009E2D0D" w:rsidRPr="0082373B" w:rsidRDefault="009E2D0D" w:rsidP="0082373B">
                            <w:pPr>
                              <w:jc w:val="cente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0pt;margin-top:21.6pt;width:147pt;height:10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0lMlAIAALoFAAAOAAAAZHJzL2Uyb0RvYy54bWysVEtv2zAMvg/YfxB0X+08mrVBnCJr0WFA&#10;0RZLh54VWUqMSaImKbGzXz9KtpO066XDLjYlfqTIj4/ZVaMV2QnnKzAFHZzllAjDoazMuqA/nm4/&#10;XVDiAzMlU2BEQffC06v5xw+z2k7FEDagSuEIOjF+WtuCbkKw0yzzfCM082dghUGlBKdZwKNbZ6Vj&#10;NXrXKhvm+SSrwZXWARfe4+1Nq6Tz5F9KwcODlF4EogqKsYX0dem7it9sPmPTtWN2U/EuDPYPUWhW&#10;GXz04OqGBUa2rvrLla64Aw8ynHHQGUhZcZFywGwG+atslhtmRcoFyfH2QJP/f275/e7Rkaos6JgS&#10;wzSW6Ek0gXyBhowjO7X1UwQtLcJCg9dY5f7e42VMupFOxz+mQ1CPPO8P3EZnPBpdTCaXOao46gaj&#10;8Sgfnkc/2dHcOh++CtAkCgV1WLzEKdvd+dBCe0h8zYOqyttKqXSIDSOulSM7hqVWIQWJzl+glCF1&#10;QSej8zw5fqFLLXf0sFq/4QH9KROfE6m1urAiRS0VSQp7JSJGme9CIrWJkTdiZJwLc4gzoSNKYkbv&#10;Mezwx6jeY9zmgRbpZTDhYKwrA65l6SW15c+eGNnisYYneUcxNKsm9dSw75QVlHtsIAftAHrLbyss&#10;8h3z4ZE5nDhsDNwi4QE/UgEWCTqJkg2432/dRzwOAmopqXGCC+p/bZkTlKhvBkfkcjAex5FPh/H5&#10;5yEe3KlmdaoxW30N2DkD3FeWJzHig+pF6UA/47JZxFdRxQzHtwsaevE6tHsFlxUXi0UC4ZBbFu7M&#10;0vLoOrIcW/ipeWbOdn0ecETuoZ91Nn3V7i02WhpYbAPIKs1C5LllteMfF0Sapm6ZxQ10ek6o48qd&#10;/wEAAP//AwBQSwMEFAAGAAgAAAAhAO34TonfAAAACwEAAA8AAABkcnMvZG93bnJldi54bWxMj8FK&#10;w0AQhu+C77CM4K3dNI22xExKUERQQaxevE2zYxLMzobstk3f3u1JjzPz8833F5vJ9urAo++cICzm&#10;CSiW2plOGoTPj8fZGpQPJIZ6J4xwYg+b8vKioNy4o7zzYRsaFSHic0JoQxhyrX3dsiU/dwNLvH27&#10;0VKI49hoM9Ixwm2v0yS51ZY6iR9aGvi+5fpnu7cIz9kXPSzDC5+CTG9V9bQeMv+KeH01VXegAk/h&#10;Lwxn/agOZXTaub0Yr3qE2SLyYxYhW6agzolVFhc7hPQmW4EuC/2/Q/kLAAD//wMAUEsBAi0AFAAG&#10;AAgAAAAhALaDOJL+AAAA4QEAABMAAAAAAAAAAAAAAAAAAAAAAFtDb250ZW50X1R5cGVzXS54bWxQ&#10;SwECLQAUAAYACAAAACEAOP0h/9YAAACUAQAACwAAAAAAAAAAAAAAAAAvAQAAX3JlbHMvLnJlbHNQ&#10;SwECLQAUAAYACAAAACEAVw9JTJQCAAC6BQAADgAAAAAAAAAAAAAAAAAuAgAAZHJzL2Uyb0RvYy54&#10;bWxQSwECLQAUAAYACAAAACEA7fhOid8AAAALAQAADwAAAAAAAAAAAAAAAADuBAAAZHJzL2Rvd25y&#10;ZXYueG1sUEsFBgAAAAAEAAQA8wAAAPoFAAAAAA==&#10;" fillcolor="white [3201]" strokecolor="white [3212]" strokeweight=".5pt">
                <v:textbox>
                  <w:txbxContent>
                    <w:p w:rsidR="009E2D0D" w:rsidRPr="00377FD2" w:rsidRDefault="009E2D0D" w:rsidP="009E2D0D">
                      <w:pPr>
                        <w:jc w:val="center"/>
                        <w:rPr>
                          <w:lang w:val="en-US"/>
                        </w:rPr>
                      </w:pPr>
                      <w:r>
                        <w:rPr>
                          <w:lang w:val="en-US"/>
                        </w:rPr>
                        <w:t>Spreadsheets can also be a database</w:t>
                      </w:r>
                      <w:r w:rsidR="00286DCF">
                        <w:rPr>
                          <w:lang w:val="en-US"/>
                        </w:rPr>
                        <w:t xml:space="preserve">; </w:t>
                      </w:r>
                      <w:r>
                        <w:rPr>
                          <w:lang w:val="en-US"/>
                        </w:rPr>
                        <w:t>Access does Queries and reports better than excel</w:t>
                      </w:r>
                      <w:r w:rsidRPr="009E2D0D">
                        <w:rPr>
                          <w:lang w:val="en-US"/>
                        </w:rPr>
                        <w:t>,</w:t>
                      </w:r>
                      <w:r>
                        <w:rPr>
                          <w:lang w:val="en-US"/>
                        </w:rPr>
                        <w:t xml:space="preserve"> always remember to name reports and queries appropriately</w:t>
                      </w:r>
                    </w:p>
                    <w:p w:rsidR="009E2D0D" w:rsidRPr="0082373B" w:rsidRDefault="009E2D0D" w:rsidP="0082373B">
                      <w:pPr>
                        <w:jc w:val="center"/>
                        <w:rPr>
                          <w:lang w:val="en-US"/>
                        </w:rPr>
                      </w:pPr>
                    </w:p>
                  </w:txbxContent>
                </v:textbox>
              </v:shape>
            </w:pict>
          </mc:Fallback>
        </mc:AlternateContent>
      </w:r>
      <w:r>
        <w:rPr>
          <w:noProof/>
        </w:rPr>
        <w:drawing>
          <wp:anchor distT="0" distB="0" distL="114300" distR="114300" simplePos="0" relativeHeight="251658240" behindDoc="1" locked="0" layoutInCell="1" allowOverlap="1" wp14:anchorId="1D35A194" wp14:editId="2D845E78">
            <wp:simplePos x="0" y="0"/>
            <wp:positionH relativeFrom="column">
              <wp:posOffset>1304290</wp:posOffset>
            </wp:positionH>
            <wp:positionV relativeFrom="paragraph">
              <wp:posOffset>93345</wp:posOffset>
            </wp:positionV>
            <wp:extent cx="4866005" cy="3562350"/>
            <wp:effectExtent l="0" t="0" r="0" b="0"/>
            <wp:wrapThrough wrapText="bothSides">
              <wp:wrapPolygon edited="0">
                <wp:start x="0" y="0"/>
                <wp:lineTo x="0" y="21484"/>
                <wp:lineTo x="21479" y="21484"/>
                <wp:lineTo x="2147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t="2551" b="5953"/>
                    <a:stretch/>
                  </pic:blipFill>
                  <pic:spPr bwMode="auto">
                    <a:xfrm>
                      <a:off x="0" y="0"/>
                      <a:ext cx="4866005" cy="3562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77FD2">
        <w:rPr>
          <w:noProof/>
        </w:rPr>
        <mc:AlternateContent>
          <mc:Choice Requires="wps">
            <w:drawing>
              <wp:anchor distT="0" distB="0" distL="114300" distR="114300" simplePos="0" relativeHeight="251662336" behindDoc="0" locked="0" layoutInCell="1" allowOverlap="1" wp14:anchorId="4A28E1CF" wp14:editId="1D6B8F3A">
                <wp:simplePos x="0" y="0"/>
                <wp:positionH relativeFrom="column">
                  <wp:posOffset>3638550</wp:posOffset>
                </wp:positionH>
                <wp:positionV relativeFrom="paragraph">
                  <wp:posOffset>4164330</wp:posOffset>
                </wp:positionV>
                <wp:extent cx="1943100" cy="5143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1943100" cy="5143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E2D0D" w:rsidRPr="00377FD2" w:rsidRDefault="009E2D0D" w:rsidP="00377FD2">
                            <w:pPr>
                              <w:jc w:val="center"/>
                              <w:rPr>
                                <w:lang w:val="en-US"/>
                              </w:rPr>
                            </w:pPr>
                            <w:r>
                              <w:rPr>
                                <w:lang w:val="en-US"/>
                              </w:rPr>
                              <w:t>A general report shows everything in the computer database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86.5pt;margin-top:327.9pt;width:153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iG4jgIAALkFAAAOAAAAZHJzL2Uyb0RvYy54bWysVN9P2zAQfp+0/8Hy+0hbWjYqUtSBOk1C&#10;gAYTz65jt9Zsn2e7Tbq/fmcnaQtDmpj2kpx9353vvvtxcdkYTbbCBwW2pMOTASXCcqiUXZX0++Pi&#10;wydKQmS2YhqsKOlOBHo5e//uonZTMYI16Ep4gk5smNaupOsY3bQoAl8Lw8IJOGFRKcEbFvHoV0Xl&#10;WY3ejS5Gg8FZUYOvnAcuQsDb61ZJZ9m/lILHOymDiESXFGOL+evzd5m+xeyCTVeeubXiXRjsH6Iw&#10;TFl8dO/qmkVGNl794coo7iGAjCccTAFSKi5yDpjNcPAim4c1cyLnguQEt6cp/D+3/HZ774mqSjqh&#10;xDKDJXoUTSSfoSGTxE7twhRBDw5hscFrrHJ/H/AyJd1Ib9If0yGoR553e26TM56MzsenwwGqOOom&#10;w/HpJJNfHKydD/GLAEOSUFKPtcuUsu1NiBgJQntIeiyAVtVCaZ0PqV/ElfZky7DSOuYY0eIZSltS&#10;l/QsPf03D8vVKx7Qn7bJUuTO6sJKDLVMZCnutEgYbb8JicxmQl6JkXEu7D7OjE4oiRm9xbDDH6J6&#10;i3GbB1rkl8HGvbFRFnzL0nNqqx89MbLFY2GO8k5ibJZNbqlR3yhLqHbYPx7a+QuOLxQW+YaFeM88&#10;Dhz2BS6ReIcfqQGLBJ1EyRr8r9fuEx7nALWU1DjAJQ0/N8wLSvRXixNyPhyP08Tnw3jycYQHf6xZ&#10;HmvsxlwBds4Q15XjWUz4qHtRejBPuGvm6VVUMcvx7ZLGXryK7VrBXcXFfJ5BOOOOxRv74HhynVhO&#10;LfzYPDHvuj6POCG30I86m75o9xabLC3MNxGkyrOQeG5Z7fjH/ZBHpNtlaQEdnzPqsHFnvwEAAP//&#10;AwBQSwMEFAAGAAgAAAAhAKysXEvhAAAACwEAAA8AAABkcnMvZG93bnJldi54bWxMj01PwzAMhu9I&#10;/IfISNxYCl0/KE2nCoSQGBJi24Vb1pi2onGqJtu6f485wdH2q9fPU65mO4gjTr53pOB2EYFAapzp&#10;qVWw2z7f5CB80GT04AgVnNHDqrq8KHVh3Ik+8LgJreAS8oVW0IUwFlL6pkOr/cKNSHz7cpPVgcep&#10;lWbSJy63g7yLolRa3RN/6PSIjx0235uDVfC6/NRPcVjjOdD8Xtcv+bj0b0pdX831A4iAc/gLwy8+&#10;o0PFTHt3IOPFoCDJYnYJCtIkYQdO5Nk9b/YKsjjNQVal/O9Q/QAAAP//AwBQSwECLQAUAAYACAAA&#10;ACEAtoM4kv4AAADhAQAAEwAAAAAAAAAAAAAAAAAAAAAAW0NvbnRlbnRfVHlwZXNdLnhtbFBLAQIt&#10;ABQABgAIAAAAIQA4/SH/1gAAAJQBAAALAAAAAAAAAAAAAAAAAC8BAABfcmVscy8ucmVsc1BLAQIt&#10;ABQABgAIAAAAIQDDtiG4jgIAALkFAAAOAAAAAAAAAAAAAAAAAC4CAABkcnMvZTJvRG9jLnhtbFBL&#10;AQItABQABgAIAAAAIQCsrFxL4QAAAAsBAAAPAAAAAAAAAAAAAAAAAOgEAABkcnMvZG93bnJldi54&#10;bWxQSwUGAAAAAAQABADzAAAA9gUAAAAA&#10;" fillcolor="white [3201]" strokecolor="white [3212]" strokeweight=".5pt">
                <v:textbox>
                  <w:txbxContent>
                    <w:p w:rsidR="00377FD2" w:rsidRPr="00377FD2" w:rsidRDefault="00377FD2" w:rsidP="00377FD2">
                      <w:pPr>
                        <w:jc w:val="center"/>
                        <w:rPr>
                          <w:lang w:val="en-US"/>
                        </w:rPr>
                      </w:pPr>
                      <w:r>
                        <w:rPr>
                          <w:lang w:val="en-US"/>
                        </w:rPr>
                        <w:t>A general report shows everything in the computer database</w:t>
                      </w:r>
                    </w:p>
                  </w:txbxContent>
                </v:textbox>
              </v:shape>
            </w:pict>
          </mc:Fallback>
        </mc:AlternateContent>
      </w:r>
    </w:p>
    <w:p w:rsidR="00AA0F7D" w:rsidRPr="00AA0F7D" w:rsidRDefault="00AA0F7D" w:rsidP="00AA0F7D"/>
    <w:p w:rsidR="00AA0F7D" w:rsidRPr="00AA0F7D" w:rsidRDefault="00AA0F7D" w:rsidP="00AA0F7D"/>
    <w:p w:rsidR="00AA0F7D" w:rsidRPr="00AA0F7D" w:rsidRDefault="00AA0F7D" w:rsidP="00AA0F7D"/>
    <w:p w:rsidR="00AA0F7D" w:rsidRPr="00AA0F7D" w:rsidRDefault="00AA0F7D" w:rsidP="00AA0F7D"/>
    <w:p w:rsidR="00AA0F7D" w:rsidRPr="00AA0F7D" w:rsidRDefault="00AA0F7D" w:rsidP="00AA0F7D"/>
    <w:p w:rsidR="00AA0F7D" w:rsidRPr="00AA0F7D" w:rsidRDefault="00AA0F7D" w:rsidP="00AA0F7D"/>
    <w:p w:rsidR="00AA0F7D" w:rsidRPr="00AA0F7D" w:rsidRDefault="00AA0F7D" w:rsidP="00AA0F7D"/>
    <w:p w:rsidR="00AA0F7D" w:rsidRPr="00AA0F7D" w:rsidRDefault="00AA0F7D" w:rsidP="00AA0F7D"/>
    <w:p w:rsidR="00AA0F7D" w:rsidRPr="00AA0F7D" w:rsidRDefault="00AA0F7D" w:rsidP="00AA0F7D"/>
    <w:p w:rsidR="00AA0F7D" w:rsidRPr="00AA0F7D" w:rsidRDefault="00AA0F7D" w:rsidP="00AA0F7D"/>
    <w:p w:rsidR="00AA0F7D" w:rsidRPr="00AA0F7D" w:rsidRDefault="00286DCF" w:rsidP="00AA0F7D">
      <w:r>
        <w:rPr>
          <w:noProof/>
        </w:rPr>
        <w:drawing>
          <wp:anchor distT="0" distB="0" distL="114300" distR="114300" simplePos="0" relativeHeight="251659264" behindDoc="1" locked="0" layoutInCell="1" allowOverlap="1" wp14:anchorId="4AF7F004" wp14:editId="24BFB1AE">
            <wp:simplePos x="0" y="0"/>
            <wp:positionH relativeFrom="column">
              <wp:posOffset>-542925</wp:posOffset>
            </wp:positionH>
            <wp:positionV relativeFrom="paragraph">
              <wp:posOffset>409575</wp:posOffset>
            </wp:positionV>
            <wp:extent cx="3581400" cy="3510280"/>
            <wp:effectExtent l="0" t="0" r="0" b="0"/>
            <wp:wrapTight wrapText="bothSides">
              <wp:wrapPolygon edited="0">
                <wp:start x="0" y="0"/>
                <wp:lineTo x="0" y="21452"/>
                <wp:lineTo x="21485" y="21452"/>
                <wp:lineTo x="2148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r="22962" b="5614"/>
                    <a:stretch/>
                  </pic:blipFill>
                  <pic:spPr bwMode="auto">
                    <a:xfrm>
                      <a:off x="0" y="0"/>
                      <a:ext cx="3581400" cy="3510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A0F7D" w:rsidRPr="00AA0F7D" w:rsidRDefault="00AA0F7D" w:rsidP="00AA0F7D"/>
    <w:p w:rsidR="00AA0F7D" w:rsidRPr="00AA0F7D" w:rsidRDefault="00AA0F7D" w:rsidP="00AA0F7D"/>
    <w:p w:rsidR="00286DCF" w:rsidRDefault="00286DCF" w:rsidP="00AA0F7D"/>
    <w:p w:rsidR="005E3816" w:rsidRDefault="005E3816" w:rsidP="00AA0F7D">
      <w:r>
        <w:t>Queries help you find what you are looking for in large databases, and therefore are</w:t>
      </w:r>
      <w:r w:rsidR="00CE186D">
        <w:t xml:space="preserve"> very useful </w:t>
      </w:r>
      <w:r w:rsidR="00676865">
        <w:t>especially in very big database</w:t>
      </w:r>
    </w:p>
    <w:p w:rsidR="00676865" w:rsidRDefault="00672A40" w:rsidP="00AA0F7D">
      <w:r>
        <w:t>In the assessment criteria, I can add and delete records in a database, List good and not so good features of the solution, Explain how such software or hardware could be used in school work, Identify the advantages and disadvantages of using such software or hardware in school and in work, Identify improvements, and perform a query indicating that I am in level 5</w:t>
      </w:r>
      <w:bookmarkStart w:id="0" w:name="_GoBack"/>
    </w:p>
    <w:bookmarkEnd w:id="0"/>
    <w:p w:rsidR="00DD0107" w:rsidRDefault="00DD0107" w:rsidP="00AA0F7D"/>
    <w:p w:rsidR="00DD0107" w:rsidRDefault="00DD0107" w:rsidP="00AA0F7D">
      <w:r>
        <w:lastRenderedPageBreak/>
        <w:t>The advantages and Disadvantages of using such software and hardware in school are</w:t>
      </w:r>
      <w:proofErr w:type="gramStart"/>
      <w:r>
        <w:t>:</w:t>
      </w:r>
      <w:proofErr w:type="gramEnd"/>
      <w:r>
        <w:br/>
        <w:t>Advantages:</w:t>
      </w:r>
      <w:r>
        <w:br/>
        <w:t xml:space="preserve">-It helps you keep track of what is in stock, how much is being sold and help you identify if some weird or suspicious things have been happening to the number of objects </w:t>
      </w:r>
      <w:r w:rsidR="0091629E">
        <w:t>etc.</w:t>
      </w:r>
      <w:r>
        <w:br/>
        <w:t>-Very helpful in finding things in databases and getting information of whatever you were lo</w:t>
      </w:r>
      <w:r w:rsidR="00FD75B8">
        <w:t>oking for</w:t>
      </w:r>
    </w:p>
    <w:p w:rsidR="00FD75B8" w:rsidRPr="00AA0F7D" w:rsidRDefault="00FD75B8" w:rsidP="00AA0F7D">
      <w:r>
        <w:t>Disadvantages:</w:t>
      </w:r>
      <w:r>
        <w:br/>
        <w:t>-Can go wrong if structured or built the wrong way</w:t>
      </w:r>
      <w:r>
        <w:br/>
        <w:t>- Can cause a lot of confusion at many times (that is one reason why the names of reports/queries must always be appropriate)</w:t>
      </w:r>
    </w:p>
    <w:sectPr w:rsidR="00FD75B8" w:rsidRPr="00AA0F7D">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D0D" w:rsidRDefault="009E2D0D" w:rsidP="0082373B">
      <w:pPr>
        <w:spacing w:after="0" w:line="240" w:lineRule="auto"/>
      </w:pPr>
      <w:r>
        <w:separator/>
      </w:r>
    </w:p>
  </w:endnote>
  <w:endnote w:type="continuationSeparator" w:id="0">
    <w:p w:rsidR="009E2D0D" w:rsidRDefault="009E2D0D" w:rsidP="00823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D0D" w:rsidRDefault="009E2D0D" w:rsidP="0082373B">
      <w:pPr>
        <w:spacing w:after="0" w:line="240" w:lineRule="auto"/>
      </w:pPr>
      <w:r>
        <w:separator/>
      </w:r>
    </w:p>
  </w:footnote>
  <w:footnote w:type="continuationSeparator" w:id="0">
    <w:p w:rsidR="009E2D0D" w:rsidRDefault="009E2D0D" w:rsidP="00823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D0D" w:rsidRPr="0082373B" w:rsidRDefault="009E2D0D">
    <w:pPr>
      <w:pStyle w:val="Header"/>
      <w:rPr>
        <w:lang w:val="en-US"/>
      </w:rPr>
    </w:pPr>
    <w:r>
      <w:rPr>
        <w:lang w:val="en-US"/>
      </w:rPr>
      <w:t>REI YEAR 9S</w:t>
    </w:r>
    <w:r>
      <w:rPr>
        <w:lang w:val="en-US"/>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73B"/>
    <w:rsid w:val="00286DCF"/>
    <w:rsid w:val="00377FD2"/>
    <w:rsid w:val="005E3816"/>
    <w:rsid w:val="00672A40"/>
    <w:rsid w:val="00676865"/>
    <w:rsid w:val="0082373B"/>
    <w:rsid w:val="0091629E"/>
    <w:rsid w:val="009E2D0D"/>
    <w:rsid w:val="00AA0F7D"/>
    <w:rsid w:val="00CE186D"/>
    <w:rsid w:val="00DD0107"/>
    <w:rsid w:val="00FD75B8"/>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2373B"/>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unhideWhenUsed/>
    <w:qFormat/>
    <w:rsid w:val="0082373B"/>
    <w:pPr>
      <w:keepNext/>
      <w:keepLines/>
      <w:spacing w:before="200" w:after="0"/>
      <w:outlineLvl w:val="1"/>
    </w:pPr>
    <w:rPr>
      <w:rFonts w:asciiTheme="majorHAnsi" w:eastAsiaTheme="majorEastAsia" w:hAnsiTheme="majorHAnsi" w:cstheme="majorBidi"/>
      <w:b/>
      <w:bCs/>
      <w:color w:val="4F81BD" w:themeColor="accent1"/>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373B"/>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82373B"/>
    <w:rPr>
      <w:rFonts w:ascii="Tahoma" w:hAnsi="Tahoma" w:cs="Angsana New"/>
      <w:sz w:val="16"/>
      <w:szCs w:val="20"/>
    </w:rPr>
  </w:style>
  <w:style w:type="paragraph" w:styleId="Header">
    <w:name w:val="header"/>
    <w:basedOn w:val="Normal"/>
    <w:link w:val="HeaderChar"/>
    <w:uiPriority w:val="99"/>
    <w:unhideWhenUsed/>
    <w:rsid w:val="008237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373B"/>
  </w:style>
  <w:style w:type="paragraph" w:styleId="Footer">
    <w:name w:val="footer"/>
    <w:basedOn w:val="Normal"/>
    <w:link w:val="FooterChar"/>
    <w:uiPriority w:val="99"/>
    <w:unhideWhenUsed/>
    <w:rsid w:val="008237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373B"/>
  </w:style>
  <w:style w:type="character" w:customStyle="1" w:styleId="Heading2Char">
    <w:name w:val="Heading 2 Char"/>
    <w:basedOn w:val="DefaultParagraphFont"/>
    <w:link w:val="Heading2"/>
    <w:uiPriority w:val="9"/>
    <w:rsid w:val="0082373B"/>
    <w:rPr>
      <w:rFonts w:asciiTheme="majorHAnsi" w:eastAsiaTheme="majorEastAsia" w:hAnsiTheme="majorHAnsi" w:cstheme="majorBidi"/>
      <w:b/>
      <w:bCs/>
      <w:color w:val="4F81BD" w:themeColor="accent1"/>
      <w:sz w:val="26"/>
      <w:szCs w:val="33"/>
    </w:rPr>
  </w:style>
  <w:style w:type="character" w:customStyle="1" w:styleId="Heading1Char">
    <w:name w:val="Heading 1 Char"/>
    <w:basedOn w:val="DefaultParagraphFont"/>
    <w:link w:val="Heading1"/>
    <w:uiPriority w:val="9"/>
    <w:rsid w:val="0082373B"/>
    <w:rPr>
      <w:rFonts w:asciiTheme="majorHAnsi" w:eastAsiaTheme="majorEastAsia" w:hAnsiTheme="majorHAnsi" w:cstheme="majorBidi"/>
      <w:b/>
      <w:bCs/>
      <w:color w:val="365F91" w:themeColor="accent1" w:themeShade="BF"/>
      <w:sz w:val="28"/>
      <w:szCs w:val="35"/>
    </w:rPr>
  </w:style>
  <w:style w:type="paragraph" w:styleId="IntenseQuote">
    <w:name w:val="Intense Quote"/>
    <w:basedOn w:val="Normal"/>
    <w:next w:val="Normal"/>
    <w:link w:val="IntenseQuoteChar"/>
    <w:uiPriority w:val="30"/>
    <w:qFormat/>
    <w:rsid w:val="0082373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2373B"/>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2373B"/>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unhideWhenUsed/>
    <w:qFormat/>
    <w:rsid w:val="0082373B"/>
    <w:pPr>
      <w:keepNext/>
      <w:keepLines/>
      <w:spacing w:before="200" w:after="0"/>
      <w:outlineLvl w:val="1"/>
    </w:pPr>
    <w:rPr>
      <w:rFonts w:asciiTheme="majorHAnsi" w:eastAsiaTheme="majorEastAsia" w:hAnsiTheme="majorHAnsi" w:cstheme="majorBidi"/>
      <w:b/>
      <w:bCs/>
      <w:color w:val="4F81BD" w:themeColor="accent1"/>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373B"/>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82373B"/>
    <w:rPr>
      <w:rFonts w:ascii="Tahoma" w:hAnsi="Tahoma" w:cs="Angsana New"/>
      <w:sz w:val="16"/>
      <w:szCs w:val="20"/>
    </w:rPr>
  </w:style>
  <w:style w:type="paragraph" w:styleId="Header">
    <w:name w:val="header"/>
    <w:basedOn w:val="Normal"/>
    <w:link w:val="HeaderChar"/>
    <w:uiPriority w:val="99"/>
    <w:unhideWhenUsed/>
    <w:rsid w:val="008237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373B"/>
  </w:style>
  <w:style w:type="paragraph" w:styleId="Footer">
    <w:name w:val="footer"/>
    <w:basedOn w:val="Normal"/>
    <w:link w:val="FooterChar"/>
    <w:uiPriority w:val="99"/>
    <w:unhideWhenUsed/>
    <w:rsid w:val="008237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373B"/>
  </w:style>
  <w:style w:type="character" w:customStyle="1" w:styleId="Heading2Char">
    <w:name w:val="Heading 2 Char"/>
    <w:basedOn w:val="DefaultParagraphFont"/>
    <w:link w:val="Heading2"/>
    <w:uiPriority w:val="9"/>
    <w:rsid w:val="0082373B"/>
    <w:rPr>
      <w:rFonts w:asciiTheme="majorHAnsi" w:eastAsiaTheme="majorEastAsia" w:hAnsiTheme="majorHAnsi" w:cstheme="majorBidi"/>
      <w:b/>
      <w:bCs/>
      <w:color w:val="4F81BD" w:themeColor="accent1"/>
      <w:sz w:val="26"/>
      <w:szCs w:val="33"/>
    </w:rPr>
  </w:style>
  <w:style w:type="character" w:customStyle="1" w:styleId="Heading1Char">
    <w:name w:val="Heading 1 Char"/>
    <w:basedOn w:val="DefaultParagraphFont"/>
    <w:link w:val="Heading1"/>
    <w:uiPriority w:val="9"/>
    <w:rsid w:val="0082373B"/>
    <w:rPr>
      <w:rFonts w:asciiTheme="majorHAnsi" w:eastAsiaTheme="majorEastAsia" w:hAnsiTheme="majorHAnsi" w:cstheme="majorBidi"/>
      <w:b/>
      <w:bCs/>
      <w:color w:val="365F91" w:themeColor="accent1" w:themeShade="BF"/>
      <w:sz w:val="28"/>
      <w:szCs w:val="35"/>
    </w:rPr>
  </w:style>
  <w:style w:type="paragraph" w:styleId="IntenseQuote">
    <w:name w:val="Intense Quote"/>
    <w:basedOn w:val="Normal"/>
    <w:next w:val="Normal"/>
    <w:link w:val="IntenseQuoteChar"/>
    <w:uiPriority w:val="30"/>
    <w:qFormat/>
    <w:rsid w:val="0082373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2373B"/>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165</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St.Andrews International School</Company>
  <LinksUpToDate>false</LinksUpToDate>
  <CharactersWithSpaces>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 Ando</dc:creator>
  <cp:lastModifiedBy>Rei Ando</cp:lastModifiedBy>
  <cp:revision>11</cp:revision>
  <dcterms:created xsi:type="dcterms:W3CDTF">2012-04-05T04:34:00Z</dcterms:created>
  <dcterms:modified xsi:type="dcterms:W3CDTF">2012-04-05T05:06:00Z</dcterms:modified>
</cp:coreProperties>
</file>